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05" w:rsidRPr="00E963F0" w:rsidRDefault="00C01F05" w:rsidP="00C01F05">
      <w:pPr>
        <w:rPr>
          <w:b/>
          <w:u w:val="single"/>
        </w:rPr>
      </w:pPr>
      <w:r w:rsidRPr="00E963F0">
        <w:rPr>
          <w:b/>
          <w:u w:val="single"/>
        </w:rPr>
        <w:t xml:space="preserve">Note from </w:t>
      </w:r>
      <w:r w:rsidR="00127BC8">
        <w:rPr>
          <w:b/>
          <w:u w:val="single"/>
        </w:rPr>
        <w:t>Tim Knight</w:t>
      </w:r>
      <w:r w:rsidR="00BE0FC9">
        <w:rPr>
          <w:b/>
          <w:u w:val="single"/>
        </w:rPr>
        <w:t>, Director -</w:t>
      </w:r>
      <w:r w:rsidRPr="00E963F0">
        <w:rPr>
          <w:b/>
          <w:u w:val="single"/>
        </w:rPr>
        <w:t xml:space="preserve"> Environment, Technology </w:t>
      </w:r>
      <w:r w:rsidR="00127BC8">
        <w:rPr>
          <w:b/>
          <w:u w:val="single"/>
        </w:rPr>
        <w:t>and</w:t>
      </w:r>
      <w:r w:rsidRPr="00E963F0">
        <w:rPr>
          <w:b/>
          <w:u w:val="single"/>
        </w:rPr>
        <w:t xml:space="preserve"> Economy Program of College Park Scholars:  </w:t>
      </w:r>
    </w:p>
    <w:p w:rsidR="00C01F05" w:rsidRPr="004226E1" w:rsidRDefault="00C01F05" w:rsidP="00C01F05">
      <w:pPr>
        <w:rPr>
          <w:b/>
          <w:sz w:val="18"/>
        </w:rPr>
      </w:pPr>
    </w:p>
    <w:p w:rsidR="00C01F05" w:rsidRDefault="00C01F05" w:rsidP="00C01F05">
      <w:r>
        <w:rPr>
          <w:b/>
        </w:rPr>
        <w:t>Welcome to the ETE Program!</w:t>
      </w:r>
      <w:r w:rsidR="005D49A4">
        <w:rPr>
          <w:b/>
        </w:rPr>
        <w:t xml:space="preserve"> </w:t>
      </w:r>
      <w:r w:rsidR="0079247D">
        <w:rPr>
          <w:b/>
        </w:rPr>
        <w:t xml:space="preserve"> </w:t>
      </w:r>
      <w:r>
        <w:t xml:space="preserve">For your summer reading, I have </w:t>
      </w:r>
      <w:r w:rsidR="00BA637E" w:rsidRPr="00BA637E">
        <w:t>chosen</w:t>
      </w:r>
      <w:r w:rsidRPr="00BA637E">
        <w:t xml:space="preserve"> </w:t>
      </w:r>
      <w:r w:rsidR="00B0032D">
        <w:t>7</w:t>
      </w:r>
      <w:r w:rsidR="003708A3" w:rsidRPr="00BA637E">
        <w:t xml:space="preserve"> readings</w:t>
      </w:r>
      <w:r w:rsidR="00BA637E">
        <w:t xml:space="preserve"> (about 50 pages)</w:t>
      </w:r>
      <w:r>
        <w:t xml:space="preserve"> to get you started with some background </w:t>
      </w:r>
      <w:r w:rsidR="0079247D">
        <w:t>material</w:t>
      </w:r>
      <w:r>
        <w:t>.</w:t>
      </w:r>
      <w:r w:rsidR="005D49A4">
        <w:t xml:space="preserve"> </w:t>
      </w:r>
      <w:r>
        <w:t xml:space="preserve">These </w:t>
      </w:r>
      <w:r w:rsidR="00BA637E">
        <w:t>pieces</w:t>
      </w:r>
      <w:r>
        <w:t xml:space="preserve"> were selected to give you a</w:t>
      </w:r>
      <w:r w:rsidR="00BE0FC9">
        <w:t xml:space="preserve"> small</w:t>
      </w:r>
      <w:r>
        <w:t xml:space="preserve"> taste of a few of the topics we will be </w:t>
      </w:r>
      <w:r w:rsidR="00C103F5">
        <w:t>exploring</w:t>
      </w:r>
      <w:r>
        <w:t xml:space="preserve"> together in the next two years.</w:t>
      </w:r>
      <w:r w:rsidR="005D49A4">
        <w:t xml:space="preserve"> </w:t>
      </w:r>
      <w:r>
        <w:t xml:space="preserve">They are also specifically selected to provide provocative points of view that </w:t>
      </w:r>
      <w:r w:rsidR="0079247D">
        <w:t>should</w:t>
      </w:r>
      <w:r>
        <w:t xml:space="preserve"> lead to lively discussions </w:t>
      </w:r>
      <w:r w:rsidR="00127BC8">
        <w:t>and</w:t>
      </w:r>
      <w:r>
        <w:t xml:space="preserve"> creative thinking.</w:t>
      </w:r>
      <w:r w:rsidR="005D49A4">
        <w:t xml:space="preserve"> </w:t>
      </w:r>
      <w:r w:rsidR="0079247D">
        <w:t>Finally, my goal is to</w:t>
      </w:r>
      <w:r w:rsidR="009F44FD">
        <w:t xml:space="preserve"> provide something of interest to a wide variety of students – I do not expect that all of you will like all</w:t>
      </w:r>
      <w:r w:rsidR="00BE0FC9">
        <w:t xml:space="preserve"> of</w:t>
      </w:r>
      <w:r w:rsidR="009F44FD">
        <w:t xml:space="preserve"> the readings, but my hope is that you will learn from each </w:t>
      </w:r>
      <w:r w:rsidR="00127BC8">
        <w:t>and</w:t>
      </w:r>
      <w:r w:rsidR="009F44FD">
        <w:t xml:space="preserve"> </w:t>
      </w:r>
      <w:r w:rsidR="0079247D">
        <w:t xml:space="preserve">find at least something </w:t>
      </w:r>
      <w:r w:rsidR="009F44FD">
        <w:t>stimulating on a personal level.</w:t>
      </w:r>
    </w:p>
    <w:p w:rsidR="009F44FD" w:rsidRPr="004226E1" w:rsidRDefault="009F44FD" w:rsidP="00C01F05">
      <w:pPr>
        <w:rPr>
          <w:sz w:val="18"/>
        </w:rPr>
      </w:pPr>
    </w:p>
    <w:p w:rsidR="009F44FD" w:rsidRDefault="009F44FD" w:rsidP="00C01F05">
      <w:r w:rsidRPr="001970E6">
        <w:rPr>
          <w:b/>
        </w:rPr>
        <w:t>Please take notes in a dedicated ETE notebook</w:t>
      </w:r>
      <w:r>
        <w:t xml:space="preserve"> </w:t>
      </w:r>
      <w:r w:rsidR="00127BC8">
        <w:t>and</w:t>
      </w:r>
      <w:r>
        <w:t xml:space="preserve"> make sure you label your notes as to which reading they came from.</w:t>
      </w:r>
      <w:r w:rsidR="005D49A4">
        <w:t xml:space="preserve"> </w:t>
      </w:r>
      <w:r w:rsidR="00C15676">
        <w:t>There will be discussions in class and online during the semester and you will want to refer to your notebook for reference. In addition, your notebook will be part of your class participation grade</w:t>
      </w:r>
      <w:r>
        <w:t>.</w:t>
      </w:r>
      <w:r w:rsidR="005D49A4">
        <w:t xml:space="preserve"> </w:t>
      </w:r>
      <w:r>
        <w:t xml:space="preserve">Do not worry about nit-picky details, this is a discussion based class, I want you to think broadly about themes, meanings </w:t>
      </w:r>
      <w:r w:rsidR="00127BC8">
        <w:t>and</w:t>
      </w:r>
      <w:r>
        <w:t xml:space="preserve"> applications, not necessarily about how ma</w:t>
      </w:r>
      <w:r w:rsidR="00BE0FC9">
        <w:t>n</w:t>
      </w:r>
      <w:r>
        <w:t>y terawatts of energy we use or what species of tree exists where.</w:t>
      </w:r>
      <w:r w:rsidR="00BE0FC9">
        <w:t xml:space="preserve"> </w:t>
      </w:r>
      <w:r w:rsidR="0079247D">
        <w:t>What were key lessons you took from the selections?</w:t>
      </w:r>
      <w:r w:rsidR="005D49A4">
        <w:t xml:space="preserve"> </w:t>
      </w:r>
      <w:r w:rsidR="00BE0FC9">
        <w:t xml:space="preserve">Hint: In your assignments </w:t>
      </w:r>
      <w:r w:rsidR="0079247D">
        <w:t>this</w:t>
      </w:r>
      <w:r w:rsidR="00BE0FC9">
        <w:t xml:space="preserve"> semester, you </w:t>
      </w:r>
      <w:r w:rsidR="0079247D">
        <w:t>may</w:t>
      </w:r>
      <w:r w:rsidR="00BE0FC9">
        <w:t xml:space="preserve"> earn more points if you are able to reference some of these readings appropriately.</w:t>
      </w:r>
    </w:p>
    <w:p w:rsidR="0079247D" w:rsidRPr="00247AA8" w:rsidRDefault="0079247D" w:rsidP="0079247D">
      <w:pPr>
        <w:rPr>
          <w:sz w:val="20"/>
        </w:rPr>
      </w:pPr>
      <w:bookmarkStart w:id="0" w:name="_GoBack"/>
      <w:bookmarkEnd w:id="0"/>
    </w:p>
    <w:p w:rsidR="0079247D" w:rsidRPr="00247AA8" w:rsidRDefault="0079247D" w:rsidP="0079247D">
      <w:r w:rsidRPr="00BE0FC9">
        <w:rPr>
          <w:b/>
          <w:u w:val="single"/>
        </w:rPr>
        <w:t>Summer Reading Checklist</w:t>
      </w:r>
      <w:r w:rsidR="0016713F">
        <w:rPr>
          <w:b/>
        </w:rPr>
        <w:t>:</w:t>
      </w:r>
      <w:r w:rsidR="005D49A4">
        <w:rPr>
          <w:b/>
        </w:rPr>
        <w:t xml:space="preserve"> </w:t>
      </w:r>
    </w:p>
    <w:p w:rsidR="002B157F" w:rsidRDefault="002B157F" w:rsidP="00C01F05">
      <w:r>
        <w:t xml:space="preserve">Here is a Checklist of the readings – there are a few notes after the checklist about </w:t>
      </w:r>
      <w:r w:rsidR="0079247D">
        <w:t>the first 2 readings</w:t>
      </w:r>
      <w:r>
        <w:t>.</w:t>
      </w:r>
    </w:p>
    <w:p w:rsidR="002B157F" w:rsidRDefault="002B157F" w:rsidP="002B157F">
      <w:pPr>
        <w:pStyle w:val="ListParagraph"/>
        <w:numPr>
          <w:ilvl w:val="0"/>
          <w:numId w:val="1"/>
        </w:numPr>
      </w:pPr>
      <w:r>
        <w:t>Easter’s End by Jared Diamond</w:t>
      </w:r>
      <w:r w:rsidR="00513862">
        <w:t xml:space="preserve"> -</w:t>
      </w:r>
      <w:r>
        <w:t xml:space="preserve"> </w:t>
      </w:r>
      <w:r w:rsidR="00513862">
        <w:t xml:space="preserve">from Discover Magazine </w:t>
      </w:r>
      <w:r>
        <w:t>(7 pages)</w:t>
      </w:r>
    </w:p>
    <w:p w:rsidR="002B157F" w:rsidRDefault="002B157F" w:rsidP="002B157F">
      <w:pPr>
        <w:pStyle w:val="ListParagraph"/>
        <w:numPr>
          <w:ilvl w:val="0"/>
          <w:numId w:val="1"/>
        </w:numPr>
      </w:pPr>
      <w:r>
        <w:t xml:space="preserve">No Such Place as Away by Gary </w:t>
      </w:r>
      <w:proofErr w:type="spellStart"/>
      <w:r>
        <w:t>Hirshberg</w:t>
      </w:r>
      <w:proofErr w:type="spellEnd"/>
      <w:r>
        <w:t xml:space="preserve"> </w:t>
      </w:r>
      <w:r w:rsidR="00513862">
        <w:t xml:space="preserve">– A chapter from his book </w:t>
      </w:r>
      <w:r w:rsidR="00513862">
        <w:rPr>
          <w:i/>
        </w:rPr>
        <w:t>Stirring it Up</w:t>
      </w:r>
      <w:r>
        <w:t xml:space="preserve"> (</w:t>
      </w:r>
      <w:r w:rsidR="00513862">
        <w:t>28 pages</w:t>
      </w:r>
      <w:r>
        <w:t>)</w:t>
      </w:r>
    </w:p>
    <w:p w:rsidR="002B157F" w:rsidRDefault="00DD1211" w:rsidP="002B157F">
      <w:pPr>
        <w:pStyle w:val="ListParagraph"/>
        <w:numPr>
          <w:ilvl w:val="0"/>
          <w:numId w:val="1"/>
        </w:numPr>
      </w:pPr>
      <w:r>
        <w:t xml:space="preserve">Why Climate Migrants do not Have Refugee Status by Editorial Board </w:t>
      </w:r>
      <w:r w:rsidR="00513862">
        <w:t>–</w:t>
      </w:r>
      <w:r w:rsidR="00C455B0">
        <w:t xml:space="preserve"> </w:t>
      </w:r>
      <w:r>
        <w:t xml:space="preserve">The Economist  (3 </w:t>
      </w:r>
      <w:r w:rsidR="00513862">
        <w:t>pages)</w:t>
      </w:r>
    </w:p>
    <w:p w:rsidR="00BA637E" w:rsidRDefault="00BA637E" w:rsidP="00C455B0">
      <w:pPr>
        <w:pStyle w:val="ListParagraph"/>
        <w:numPr>
          <w:ilvl w:val="0"/>
          <w:numId w:val="1"/>
        </w:numPr>
      </w:pPr>
      <w:r>
        <w:t xml:space="preserve">Geoengineering by Ken </w:t>
      </w:r>
      <w:proofErr w:type="spellStart"/>
      <w:r>
        <w:t>Caldeira</w:t>
      </w:r>
      <w:proofErr w:type="spellEnd"/>
      <w:r>
        <w:t xml:space="preserve"> – The Guardian (3 pages)</w:t>
      </w:r>
    </w:p>
    <w:p w:rsidR="00BA637E" w:rsidRDefault="00BA637E" w:rsidP="00C455B0">
      <w:pPr>
        <w:pStyle w:val="ListParagraph"/>
        <w:numPr>
          <w:ilvl w:val="0"/>
          <w:numId w:val="1"/>
        </w:numPr>
      </w:pPr>
      <w:r>
        <w:t>We Need Regenerative Farming, not Geoengineering by Charles Eisenstein – The Guardian (3 pages)</w:t>
      </w:r>
    </w:p>
    <w:p w:rsidR="00BA637E" w:rsidRDefault="00BA637E" w:rsidP="00C455B0">
      <w:pPr>
        <w:pStyle w:val="ListParagraph"/>
        <w:numPr>
          <w:ilvl w:val="0"/>
          <w:numId w:val="1"/>
        </w:numPr>
      </w:pPr>
      <w:r>
        <w:t xml:space="preserve">Inventing the Eco-Industrial Age by Janine </w:t>
      </w:r>
      <w:proofErr w:type="spellStart"/>
      <w:r>
        <w:t>Benyus</w:t>
      </w:r>
      <w:proofErr w:type="spellEnd"/>
      <w:r>
        <w:t xml:space="preserve"> – Wired (6 pages)</w:t>
      </w:r>
    </w:p>
    <w:p w:rsidR="009E1FE0" w:rsidRPr="00C01F05" w:rsidRDefault="00C15676" w:rsidP="009E1FE0">
      <w:pPr>
        <w:pStyle w:val="ListParagraph"/>
        <w:numPr>
          <w:ilvl w:val="0"/>
          <w:numId w:val="1"/>
        </w:numPr>
      </w:pPr>
      <w:r>
        <w:t>The History of Environmental Justice in Five Minutes - NRDC</w:t>
      </w:r>
      <w:r w:rsidR="009E1FE0">
        <w:t xml:space="preserve"> (</w:t>
      </w:r>
      <w:r>
        <w:t>4</w:t>
      </w:r>
      <w:r w:rsidR="009E1FE0">
        <w:t xml:space="preserve"> pages)</w:t>
      </w:r>
    </w:p>
    <w:p w:rsidR="00BE0FC9" w:rsidRPr="00247AA8" w:rsidRDefault="00BE0FC9" w:rsidP="00C01F05">
      <w:pPr>
        <w:rPr>
          <w:sz w:val="14"/>
        </w:rPr>
      </w:pPr>
    </w:p>
    <w:p w:rsidR="00C01F05" w:rsidRPr="0079247D" w:rsidRDefault="002B157F" w:rsidP="0079247D">
      <w:pPr>
        <w:ind w:left="450" w:hanging="450"/>
        <w:rPr>
          <w:sz w:val="20"/>
        </w:rPr>
      </w:pPr>
      <w:r w:rsidRPr="0079247D">
        <w:rPr>
          <w:sz w:val="20"/>
          <w:u w:val="single"/>
        </w:rPr>
        <w:t xml:space="preserve">Note on </w:t>
      </w:r>
      <w:r w:rsidRPr="0079247D">
        <w:rPr>
          <w:i/>
          <w:sz w:val="20"/>
          <w:u w:val="single"/>
        </w:rPr>
        <w:t>Easter’s End</w:t>
      </w:r>
      <w:r w:rsidRPr="0079247D">
        <w:rPr>
          <w:sz w:val="20"/>
          <w:u w:val="single"/>
        </w:rPr>
        <w:t>:</w:t>
      </w:r>
      <w:r w:rsidRPr="0079247D">
        <w:rPr>
          <w:sz w:val="20"/>
        </w:rPr>
        <w:t xml:space="preserve"> </w:t>
      </w:r>
      <w:r w:rsidR="00C01F05" w:rsidRPr="0079247D">
        <w:rPr>
          <w:sz w:val="20"/>
        </w:rPr>
        <w:t xml:space="preserve">In his Pulitzer Prize winning book, </w:t>
      </w:r>
      <w:r w:rsidR="00C01F05" w:rsidRPr="0079247D">
        <w:rPr>
          <w:i/>
          <w:sz w:val="20"/>
        </w:rPr>
        <w:t xml:space="preserve">Guns, Germs </w:t>
      </w:r>
      <w:r w:rsidR="00127BC8">
        <w:rPr>
          <w:i/>
          <w:sz w:val="20"/>
        </w:rPr>
        <w:t>and</w:t>
      </w:r>
      <w:r w:rsidR="00C01F05" w:rsidRPr="0079247D">
        <w:rPr>
          <w:i/>
          <w:sz w:val="20"/>
        </w:rPr>
        <w:t xml:space="preserve"> Steel,</w:t>
      </w:r>
      <w:r w:rsidR="00BE0FC9" w:rsidRPr="0079247D">
        <w:rPr>
          <w:sz w:val="20"/>
        </w:rPr>
        <w:t xml:space="preserve"> </w:t>
      </w:r>
      <w:r w:rsidR="00C01F05" w:rsidRPr="0079247D">
        <w:rPr>
          <w:sz w:val="20"/>
        </w:rPr>
        <w:t>Diamond, argues that</w:t>
      </w:r>
      <w:r w:rsidRPr="0079247D">
        <w:rPr>
          <w:sz w:val="20"/>
        </w:rPr>
        <w:t xml:space="preserve"> environmental differences which, amplified by various circumstances, result in the success of certain societies </w:t>
      </w:r>
      <w:r w:rsidR="00127BC8">
        <w:rPr>
          <w:sz w:val="20"/>
        </w:rPr>
        <w:t>and</w:t>
      </w:r>
      <w:r w:rsidRPr="0079247D">
        <w:rPr>
          <w:sz w:val="20"/>
        </w:rPr>
        <w:t xml:space="preserve"> in</w:t>
      </w:r>
      <w:r w:rsidR="00C01F05" w:rsidRPr="0079247D">
        <w:rPr>
          <w:sz w:val="20"/>
        </w:rPr>
        <w:t xml:space="preserve"> the gaps in power and technology between human societies.</w:t>
      </w:r>
      <w:r w:rsidR="005D49A4">
        <w:rPr>
          <w:sz w:val="20"/>
        </w:rPr>
        <w:t xml:space="preserve"> </w:t>
      </w:r>
      <w:r w:rsidR="00C01F05" w:rsidRPr="0079247D">
        <w:rPr>
          <w:sz w:val="20"/>
        </w:rPr>
        <w:t xml:space="preserve">In his </w:t>
      </w:r>
      <w:r w:rsidRPr="0079247D">
        <w:rPr>
          <w:sz w:val="20"/>
        </w:rPr>
        <w:t>next book,</w:t>
      </w:r>
      <w:r w:rsidR="00C01F05" w:rsidRPr="0079247D">
        <w:rPr>
          <w:sz w:val="20"/>
        </w:rPr>
        <w:t xml:space="preserve"> </w:t>
      </w:r>
      <w:r w:rsidR="00C01F05" w:rsidRPr="0079247D">
        <w:rPr>
          <w:i/>
          <w:sz w:val="20"/>
        </w:rPr>
        <w:t>Collapse</w:t>
      </w:r>
      <w:r w:rsidRPr="0079247D">
        <w:rPr>
          <w:i/>
          <w:sz w:val="20"/>
        </w:rPr>
        <w:t>: How Societies Choose to Fail or Succeed</w:t>
      </w:r>
      <w:r w:rsidR="00C01F05" w:rsidRPr="0079247D">
        <w:rPr>
          <w:sz w:val="20"/>
        </w:rPr>
        <w:t>, Diamond uses Easter Island as the best historical example of a societal collapse in isolation.</w:t>
      </w:r>
      <w:r w:rsidR="005D49A4">
        <w:rPr>
          <w:sz w:val="20"/>
        </w:rPr>
        <w:t xml:space="preserve"> </w:t>
      </w:r>
      <w:r w:rsidR="00C01F05" w:rsidRPr="0079247D">
        <w:rPr>
          <w:sz w:val="20"/>
        </w:rPr>
        <w:t xml:space="preserve">He attributes the collapse of this society entirely to the environmental degradation caused by the inhabitants </w:t>
      </w:r>
      <w:r w:rsidR="00127BC8">
        <w:rPr>
          <w:sz w:val="20"/>
        </w:rPr>
        <w:t>and</w:t>
      </w:r>
      <w:r w:rsidR="00C01F05" w:rsidRPr="0079247D">
        <w:rPr>
          <w:sz w:val="20"/>
        </w:rPr>
        <w:t xml:space="preserve"> their failure to recognize the long-term effects of their actions. (It is not uncommon to hear the </w:t>
      </w:r>
      <w:r w:rsidRPr="0079247D">
        <w:rPr>
          <w:sz w:val="20"/>
        </w:rPr>
        <w:t>analogy of the E</w:t>
      </w:r>
      <w:r w:rsidR="00C01F05" w:rsidRPr="0079247D">
        <w:rPr>
          <w:sz w:val="20"/>
        </w:rPr>
        <w:t xml:space="preserve">arth as </w:t>
      </w:r>
      <w:r w:rsidRPr="0079247D">
        <w:rPr>
          <w:sz w:val="20"/>
        </w:rPr>
        <w:t>“</w:t>
      </w:r>
      <w:r w:rsidR="00C01F05" w:rsidRPr="0079247D">
        <w:rPr>
          <w:sz w:val="20"/>
        </w:rPr>
        <w:t>our</w:t>
      </w:r>
      <w:r w:rsidRPr="0079247D">
        <w:rPr>
          <w:sz w:val="20"/>
        </w:rPr>
        <w:t>”</w:t>
      </w:r>
      <w:r w:rsidR="00C01F05" w:rsidRPr="0079247D">
        <w:rPr>
          <w:sz w:val="20"/>
        </w:rPr>
        <w:t xml:space="preserve"> Easter Island.) There are those who disagree with </w:t>
      </w:r>
      <w:r w:rsidRPr="0079247D">
        <w:rPr>
          <w:sz w:val="20"/>
        </w:rPr>
        <w:t>Diamond</w:t>
      </w:r>
      <w:r w:rsidR="00C01F05" w:rsidRPr="0079247D">
        <w:rPr>
          <w:sz w:val="20"/>
        </w:rPr>
        <w:t xml:space="preserve"> stating</w:t>
      </w:r>
      <w:r w:rsidRPr="0079247D">
        <w:rPr>
          <w:sz w:val="20"/>
        </w:rPr>
        <w:t>, for one</w:t>
      </w:r>
      <w:r w:rsidR="00C01F05" w:rsidRPr="0079247D">
        <w:rPr>
          <w:sz w:val="20"/>
        </w:rPr>
        <w:t xml:space="preserve"> that diseases </w:t>
      </w:r>
      <w:r w:rsidR="00127BC8">
        <w:rPr>
          <w:sz w:val="20"/>
        </w:rPr>
        <w:t>and</w:t>
      </w:r>
      <w:r w:rsidR="00C01F05" w:rsidRPr="0079247D">
        <w:rPr>
          <w:sz w:val="20"/>
        </w:rPr>
        <w:t xml:space="preserve"> animals introduced by European</w:t>
      </w:r>
      <w:r w:rsidR="0079247D">
        <w:rPr>
          <w:sz w:val="20"/>
        </w:rPr>
        <w:t xml:space="preserve">s </w:t>
      </w:r>
      <w:r w:rsidR="00C01F05" w:rsidRPr="0079247D">
        <w:rPr>
          <w:sz w:val="20"/>
        </w:rPr>
        <w:t>played a large part in the destruction of this remote society.  In either case, I include this reading as a starting point for discussion</w:t>
      </w:r>
      <w:r w:rsidRPr="0079247D">
        <w:rPr>
          <w:sz w:val="20"/>
        </w:rPr>
        <w:t xml:space="preserve"> on the idea of looking at failures of the past to inform better decision making in the future</w:t>
      </w:r>
      <w:r w:rsidR="00BA637E">
        <w:rPr>
          <w:sz w:val="20"/>
        </w:rPr>
        <w:t xml:space="preserve">. </w:t>
      </w:r>
      <w:r w:rsidR="00C01F05" w:rsidRPr="0079247D">
        <w:rPr>
          <w:sz w:val="20"/>
        </w:rPr>
        <w:t xml:space="preserve">If you are interested in more, Wikipedia has a good summary of both </w:t>
      </w:r>
      <w:r w:rsidR="00C01F05" w:rsidRPr="0079247D">
        <w:rPr>
          <w:i/>
          <w:sz w:val="20"/>
        </w:rPr>
        <w:t xml:space="preserve">Collapse </w:t>
      </w:r>
      <w:r w:rsidR="00C01F05" w:rsidRPr="0079247D">
        <w:rPr>
          <w:sz w:val="20"/>
        </w:rPr>
        <w:t>and</w:t>
      </w:r>
      <w:r w:rsidR="00C01F05" w:rsidRPr="0079247D">
        <w:rPr>
          <w:i/>
          <w:sz w:val="20"/>
        </w:rPr>
        <w:t xml:space="preserve"> Guns, Germs </w:t>
      </w:r>
      <w:r w:rsidR="00127BC8">
        <w:rPr>
          <w:i/>
          <w:sz w:val="20"/>
        </w:rPr>
        <w:t>and</w:t>
      </w:r>
      <w:r w:rsidR="00C01F05" w:rsidRPr="0079247D">
        <w:rPr>
          <w:i/>
          <w:sz w:val="20"/>
        </w:rPr>
        <w:t xml:space="preserve"> Steel</w:t>
      </w:r>
      <w:r w:rsidR="00C01F05" w:rsidRPr="0079247D">
        <w:rPr>
          <w:sz w:val="20"/>
        </w:rPr>
        <w:t>.</w:t>
      </w:r>
    </w:p>
    <w:p w:rsidR="002B157F" w:rsidRPr="00247AA8" w:rsidRDefault="002B157F" w:rsidP="002B157F">
      <w:pPr>
        <w:ind w:left="450"/>
        <w:rPr>
          <w:sz w:val="14"/>
        </w:rPr>
      </w:pPr>
    </w:p>
    <w:p w:rsidR="00513862" w:rsidRPr="00513862" w:rsidRDefault="002B157F" w:rsidP="00584110">
      <w:pPr>
        <w:ind w:left="450" w:hanging="450"/>
      </w:pPr>
      <w:r w:rsidRPr="0079247D">
        <w:rPr>
          <w:sz w:val="20"/>
          <w:u w:val="single"/>
        </w:rPr>
        <w:t>Note on</w:t>
      </w:r>
      <w:r w:rsidRPr="0079247D">
        <w:rPr>
          <w:i/>
          <w:sz w:val="20"/>
          <w:u w:val="single"/>
        </w:rPr>
        <w:t xml:space="preserve"> No Such Place as Away:</w:t>
      </w:r>
      <w:r w:rsidR="002217BB" w:rsidRPr="0079247D">
        <w:rPr>
          <w:sz w:val="20"/>
          <w:u w:val="single"/>
        </w:rPr>
        <w:t xml:space="preserve"> </w:t>
      </w:r>
      <w:r w:rsidR="002217BB" w:rsidRPr="0079247D">
        <w:rPr>
          <w:sz w:val="20"/>
        </w:rPr>
        <w:t xml:space="preserve">The author is the co-founder </w:t>
      </w:r>
      <w:r w:rsidR="00127BC8">
        <w:rPr>
          <w:sz w:val="20"/>
        </w:rPr>
        <w:t>and</w:t>
      </w:r>
      <w:r w:rsidR="002217BB" w:rsidRPr="0079247D">
        <w:rPr>
          <w:sz w:val="20"/>
        </w:rPr>
        <w:t xml:space="preserve"> </w:t>
      </w:r>
      <w:r w:rsidR="00584110" w:rsidRPr="0079247D">
        <w:rPr>
          <w:sz w:val="20"/>
        </w:rPr>
        <w:t xml:space="preserve">former </w:t>
      </w:r>
      <w:r w:rsidR="002217BB" w:rsidRPr="0079247D">
        <w:rPr>
          <w:sz w:val="20"/>
        </w:rPr>
        <w:t>“CE-YO</w:t>
      </w:r>
      <w:r w:rsidR="00584110" w:rsidRPr="0079247D">
        <w:rPr>
          <w:sz w:val="20"/>
        </w:rPr>
        <w:t xml:space="preserve"> </w:t>
      </w:r>
      <w:r w:rsidR="00127BC8">
        <w:rPr>
          <w:sz w:val="20"/>
        </w:rPr>
        <w:t>and</w:t>
      </w:r>
      <w:r w:rsidR="00584110" w:rsidRPr="0079247D">
        <w:rPr>
          <w:sz w:val="20"/>
        </w:rPr>
        <w:t xml:space="preserve"> president</w:t>
      </w:r>
      <w:r w:rsidR="002217BB" w:rsidRPr="0079247D">
        <w:rPr>
          <w:sz w:val="20"/>
        </w:rPr>
        <w:t xml:space="preserve">” of Stonyfield Farm Yogurt is one of the largest </w:t>
      </w:r>
      <w:r w:rsidR="00127BC8">
        <w:rPr>
          <w:sz w:val="20"/>
        </w:rPr>
        <w:t>and</w:t>
      </w:r>
      <w:r w:rsidR="002217BB" w:rsidRPr="0079247D">
        <w:rPr>
          <w:sz w:val="20"/>
        </w:rPr>
        <w:t xml:space="preserve"> most successful organic dairy companies in the world.</w:t>
      </w:r>
      <w:r w:rsidR="005D49A4">
        <w:rPr>
          <w:sz w:val="20"/>
        </w:rPr>
        <w:t xml:space="preserve"> </w:t>
      </w:r>
      <w:r w:rsidR="002217BB" w:rsidRPr="0079247D">
        <w:rPr>
          <w:sz w:val="20"/>
        </w:rPr>
        <w:t xml:space="preserve">It was started in 1983 </w:t>
      </w:r>
      <w:r w:rsidR="00127BC8">
        <w:rPr>
          <w:sz w:val="20"/>
        </w:rPr>
        <w:t>and</w:t>
      </w:r>
      <w:r w:rsidR="002217BB" w:rsidRPr="0079247D">
        <w:rPr>
          <w:sz w:val="20"/>
        </w:rPr>
        <w:t xml:space="preserve"> is now a subsidiary of the Danone group.  As of 2008, the company was pulling in over $300 million annually </w:t>
      </w:r>
      <w:r w:rsidR="00127BC8">
        <w:rPr>
          <w:sz w:val="20"/>
        </w:rPr>
        <w:t>and</w:t>
      </w:r>
      <w:r w:rsidR="002217BB" w:rsidRPr="0079247D">
        <w:rPr>
          <w:sz w:val="20"/>
        </w:rPr>
        <w:t xml:space="preserve"> has continued to do </w:t>
      </w:r>
      <w:r w:rsidR="00584110" w:rsidRPr="0079247D">
        <w:rPr>
          <w:sz w:val="20"/>
        </w:rPr>
        <w:t xml:space="preserve">well being the top selling organic yogurt brand </w:t>
      </w:r>
      <w:r w:rsidR="00127BC8">
        <w:rPr>
          <w:sz w:val="20"/>
        </w:rPr>
        <w:t>and</w:t>
      </w:r>
      <w:r w:rsidR="00584110" w:rsidRPr="0079247D">
        <w:rPr>
          <w:sz w:val="20"/>
        </w:rPr>
        <w:t xml:space="preserve"> #3 in overall yogurt sales in the US (behind </w:t>
      </w:r>
      <w:proofErr w:type="spellStart"/>
      <w:r w:rsidR="00584110" w:rsidRPr="0079247D">
        <w:rPr>
          <w:sz w:val="20"/>
        </w:rPr>
        <w:t>YoPlait</w:t>
      </w:r>
      <w:proofErr w:type="spellEnd"/>
      <w:r w:rsidR="00584110" w:rsidRPr="0079247D">
        <w:rPr>
          <w:sz w:val="20"/>
        </w:rPr>
        <w:t xml:space="preserve"> </w:t>
      </w:r>
      <w:r w:rsidR="00127BC8">
        <w:rPr>
          <w:sz w:val="20"/>
        </w:rPr>
        <w:t>and</w:t>
      </w:r>
      <w:r w:rsidR="00584110" w:rsidRPr="0079247D">
        <w:rPr>
          <w:sz w:val="20"/>
        </w:rPr>
        <w:t xml:space="preserve"> </w:t>
      </w:r>
      <w:proofErr w:type="spellStart"/>
      <w:r w:rsidR="00584110" w:rsidRPr="0079247D">
        <w:rPr>
          <w:sz w:val="20"/>
        </w:rPr>
        <w:t>Dannon</w:t>
      </w:r>
      <w:proofErr w:type="spellEnd"/>
      <w:r w:rsidR="00584110" w:rsidRPr="0079247D">
        <w:rPr>
          <w:sz w:val="20"/>
        </w:rPr>
        <w:t>).</w:t>
      </w:r>
      <w:r w:rsidR="005D49A4">
        <w:rPr>
          <w:sz w:val="20"/>
        </w:rPr>
        <w:t xml:space="preserve"> </w:t>
      </w:r>
      <w:proofErr w:type="spellStart"/>
      <w:r w:rsidR="00584110" w:rsidRPr="0079247D">
        <w:rPr>
          <w:sz w:val="20"/>
        </w:rPr>
        <w:t>Hirshberg</w:t>
      </w:r>
      <w:proofErr w:type="spellEnd"/>
      <w:r w:rsidR="00584110" w:rsidRPr="0079247D">
        <w:rPr>
          <w:sz w:val="20"/>
        </w:rPr>
        <w:t xml:space="preserve"> attributes his success, at least in part, to his </w:t>
      </w:r>
      <w:r w:rsidR="00127BC8">
        <w:rPr>
          <w:sz w:val="20"/>
        </w:rPr>
        <w:t>and</w:t>
      </w:r>
      <w:r w:rsidR="00584110" w:rsidRPr="0079247D">
        <w:rPr>
          <w:sz w:val="20"/>
        </w:rPr>
        <w:t xml:space="preserve"> his business partner’s (Samuel </w:t>
      </w:r>
      <w:proofErr w:type="spellStart"/>
      <w:r w:rsidR="00584110" w:rsidRPr="0079247D">
        <w:rPr>
          <w:sz w:val="20"/>
        </w:rPr>
        <w:t>Kaymen</w:t>
      </w:r>
      <w:proofErr w:type="spellEnd"/>
      <w:r w:rsidR="00584110" w:rsidRPr="0079247D">
        <w:rPr>
          <w:sz w:val="20"/>
        </w:rPr>
        <w:t>) dedication to a socially and environmentally responsible business model.</w:t>
      </w:r>
    </w:p>
    <w:sectPr w:rsidR="00513862" w:rsidRPr="00513862" w:rsidSect="0000106F">
      <w:headerReference w:type="default" r:id="rId7"/>
      <w:pgSz w:w="12240" w:h="15840"/>
      <w:pgMar w:top="1440" w:right="1080" w:bottom="1440" w:left="108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6F" w:rsidRDefault="0000106F" w:rsidP="00C01F05">
      <w:r>
        <w:separator/>
      </w:r>
    </w:p>
  </w:endnote>
  <w:endnote w:type="continuationSeparator" w:id="0">
    <w:p w:rsidR="0000106F" w:rsidRDefault="0000106F" w:rsidP="00C0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6F" w:rsidRDefault="0000106F" w:rsidP="00C01F05">
      <w:r>
        <w:separator/>
      </w:r>
    </w:p>
  </w:footnote>
  <w:footnote w:type="continuationSeparator" w:id="0">
    <w:p w:rsidR="0000106F" w:rsidRDefault="0000106F" w:rsidP="00C01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97068688"/>
      <w:docPartObj>
        <w:docPartGallery w:val="Page Numbers (Top of Page)"/>
        <w:docPartUnique/>
      </w:docPartObj>
    </w:sdtPr>
    <w:sdtEndPr>
      <w:rPr>
        <w:b/>
        <w:bCs/>
        <w:noProof/>
        <w:color w:val="auto"/>
        <w:spacing w:val="0"/>
      </w:rPr>
    </w:sdtEndPr>
    <w:sdtContent>
      <w:p w:rsidR="0000106F" w:rsidRDefault="0000106F" w:rsidP="004D628F">
        <w:pPr>
          <w:pStyle w:val="Header"/>
          <w:tabs>
            <w:tab w:val="left" w:pos="9090"/>
          </w:tabs>
          <w:ind w:firstLine="2880"/>
          <w:rPr>
            <w:sz w:val="28"/>
          </w:rPr>
        </w:pPr>
        <w:r>
          <w:rPr>
            <w:sz w:val="28"/>
          </w:rPr>
          <w:t>ETE Summer Reading – intro and checklist</w:t>
        </w:r>
      </w:p>
      <w:p w:rsidR="0000106F" w:rsidRDefault="0000106F" w:rsidP="004D628F">
        <w:pPr>
          <w:pStyle w:val="Header"/>
          <w:tabs>
            <w:tab w:val="left" w:pos="9090"/>
          </w:tabs>
          <w:ind w:firstLine="2880"/>
          <w:rPr>
            <w:sz w:val="28"/>
          </w:rPr>
        </w:pPr>
        <w:r w:rsidRPr="004D628F">
          <w:rPr>
            <w:sz w:val="20"/>
            <w:szCs w:val="20"/>
          </w:rPr>
          <w:t>Available at http://etescholars.weebly.com/summer-reading.html</w:t>
        </w:r>
        <w:r>
          <w:rPr>
            <w:sz w:val="28"/>
          </w:rPr>
          <w:tab/>
        </w:r>
      </w:p>
      <w:p w:rsidR="0000106F" w:rsidRDefault="0000106F" w:rsidP="004D628F">
        <w:pPr>
          <w:pStyle w:val="Header"/>
          <w:tabs>
            <w:tab w:val="left" w:pos="9090"/>
          </w:tabs>
          <w:ind w:firstLine="2880"/>
          <w:jc w:val="right"/>
          <w:rPr>
            <w:b/>
            <w:bCs/>
          </w:rPr>
        </w:pPr>
        <w:r>
          <w:rPr>
            <w:sz w:val="28"/>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866E2"/>
    <w:multiLevelType w:val="hybridMultilevel"/>
    <w:tmpl w:val="4E74132E"/>
    <w:lvl w:ilvl="0" w:tplc="2A12494C">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05"/>
    <w:rsid w:val="0000106F"/>
    <w:rsid w:val="00127BC8"/>
    <w:rsid w:val="0016713F"/>
    <w:rsid w:val="001772B2"/>
    <w:rsid w:val="001970E6"/>
    <w:rsid w:val="001C211A"/>
    <w:rsid w:val="002217BB"/>
    <w:rsid w:val="00247AA8"/>
    <w:rsid w:val="002B157F"/>
    <w:rsid w:val="002F5E21"/>
    <w:rsid w:val="003708A3"/>
    <w:rsid w:val="004226E1"/>
    <w:rsid w:val="004D628F"/>
    <w:rsid w:val="00513862"/>
    <w:rsid w:val="00584110"/>
    <w:rsid w:val="005D49A4"/>
    <w:rsid w:val="0079247D"/>
    <w:rsid w:val="008304E8"/>
    <w:rsid w:val="009B3EB2"/>
    <w:rsid w:val="009E1FE0"/>
    <w:rsid w:val="009F44FD"/>
    <w:rsid w:val="00A00142"/>
    <w:rsid w:val="00A83692"/>
    <w:rsid w:val="00B0032D"/>
    <w:rsid w:val="00B04685"/>
    <w:rsid w:val="00BA637E"/>
    <w:rsid w:val="00BE0FC9"/>
    <w:rsid w:val="00C01F05"/>
    <w:rsid w:val="00C103F5"/>
    <w:rsid w:val="00C15676"/>
    <w:rsid w:val="00C455B0"/>
    <w:rsid w:val="00CE07B0"/>
    <w:rsid w:val="00DD1211"/>
    <w:rsid w:val="00ED7A96"/>
    <w:rsid w:val="00FC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DF03D-6DD1-4528-B800-D45D03E0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05"/>
    <w:pPr>
      <w:tabs>
        <w:tab w:val="center" w:pos="4680"/>
        <w:tab w:val="right" w:pos="9360"/>
      </w:tabs>
    </w:pPr>
  </w:style>
  <w:style w:type="character" w:customStyle="1" w:styleId="HeaderChar">
    <w:name w:val="Header Char"/>
    <w:basedOn w:val="DefaultParagraphFont"/>
    <w:link w:val="Header"/>
    <w:uiPriority w:val="99"/>
    <w:rsid w:val="00C01F05"/>
  </w:style>
  <w:style w:type="paragraph" w:styleId="Footer">
    <w:name w:val="footer"/>
    <w:basedOn w:val="Normal"/>
    <w:link w:val="FooterChar"/>
    <w:uiPriority w:val="99"/>
    <w:unhideWhenUsed/>
    <w:rsid w:val="00C01F05"/>
    <w:pPr>
      <w:tabs>
        <w:tab w:val="center" w:pos="4680"/>
        <w:tab w:val="right" w:pos="9360"/>
      </w:tabs>
    </w:pPr>
  </w:style>
  <w:style w:type="character" w:customStyle="1" w:styleId="FooterChar">
    <w:name w:val="Footer Char"/>
    <w:basedOn w:val="DefaultParagraphFont"/>
    <w:link w:val="Footer"/>
    <w:uiPriority w:val="99"/>
    <w:rsid w:val="00C01F05"/>
  </w:style>
  <w:style w:type="paragraph" w:styleId="ListParagraph">
    <w:name w:val="List Paragraph"/>
    <w:basedOn w:val="Normal"/>
    <w:uiPriority w:val="34"/>
    <w:qFormat/>
    <w:rsid w:val="00C01F05"/>
    <w:pPr>
      <w:ind w:left="720"/>
      <w:contextualSpacing/>
    </w:pPr>
  </w:style>
  <w:style w:type="character" w:styleId="Hyperlink">
    <w:name w:val="Hyperlink"/>
    <w:basedOn w:val="DefaultParagraphFont"/>
    <w:uiPriority w:val="99"/>
    <w:unhideWhenUsed/>
    <w:rsid w:val="004226E1"/>
    <w:rPr>
      <w:color w:val="0563C1" w:themeColor="hyperlink"/>
      <w:u w:val="single"/>
    </w:rPr>
  </w:style>
  <w:style w:type="paragraph" w:styleId="BalloonText">
    <w:name w:val="Balloon Text"/>
    <w:basedOn w:val="Normal"/>
    <w:link w:val="BalloonTextChar"/>
    <w:uiPriority w:val="99"/>
    <w:semiHidden/>
    <w:unhideWhenUsed/>
    <w:rsid w:val="00197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Archer</dc:creator>
  <cp:keywords/>
  <dc:description/>
  <cp:lastModifiedBy>Timothy Knight</cp:lastModifiedBy>
  <cp:revision>2</cp:revision>
  <cp:lastPrinted>2017-06-14T15:18:00Z</cp:lastPrinted>
  <dcterms:created xsi:type="dcterms:W3CDTF">2019-06-10T16:48:00Z</dcterms:created>
  <dcterms:modified xsi:type="dcterms:W3CDTF">2019-06-10T16:48:00Z</dcterms:modified>
</cp:coreProperties>
</file>